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9eqi8t8ks5ha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114300</wp:posOffset>
            </wp:positionV>
            <wp:extent cx="7791533" cy="293846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316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91533" cy="2938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cd7j11jruld9" w:id="1"/>
      <w:bookmarkEnd w:id="1"/>
      <w:r w:rsidDel="00000000" w:rsidR="00000000" w:rsidRPr="00000000">
        <w:rPr>
          <w:rtl w:val="0"/>
        </w:rPr>
        <w:t xml:space="preserve">MAAF- Application Form</w:t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dzj75qf9xry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/>
      </w:pPr>
      <w:bookmarkStart w:colFirst="0" w:colLast="0" w:name="_g6gopee0z0av" w:id="3"/>
      <w:bookmarkEnd w:id="3"/>
      <w:r w:rsidDel="00000000" w:rsidR="00000000" w:rsidRPr="00000000">
        <w:rPr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Full name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Gender pronouns</w:t>
      </w:r>
    </w:p>
    <w:p w:rsidR="00000000" w:rsidDel="00000000" w:rsidP="00000000" w:rsidRDefault="00000000" w:rsidRPr="00000000" w14:paraId="00000009">
      <w:pPr>
        <w:shd w:fill="ffffff" w:val="clear"/>
        <w:spacing w:after="80" w:before="80" w:lineRule="auto"/>
        <w:rPr>
          <w:rFonts w:ascii="Roboto" w:cs="Roboto" w:eastAsia="Roboto" w:hAnsi="Roboto"/>
          <w:i w:val="1"/>
          <w:color w:val="3c4043"/>
          <w:sz w:val="21"/>
          <w:szCs w:val="21"/>
          <w:highlight w:val="green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1"/>
          <w:szCs w:val="21"/>
          <w:highlight w:val="white"/>
          <w:rtl w:val="0"/>
        </w:rPr>
        <w:t xml:space="preserve">Pronouns are very important now, it is very common to tell people your pronouns in a meeting. One reason is to have a safer space for people to self identify their gender if they are trans, or do not identify with the gender of their birth, or are non-binary in their gender and do not identify as either he or she. It also helps with equality of gender and make sure men, women and non-binary people are represented.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80" w:before="80" w:lineRule="auto"/>
        <w:rPr>
          <w:rFonts w:ascii="Roboto" w:cs="Roboto" w:eastAsia="Roboto" w:hAnsi="Roboto"/>
          <w:i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Please use the space below to self define your gender pronouns (if applicable)</w:t>
      </w:r>
    </w:p>
    <w:p w:rsidR="00000000" w:rsidDel="00000000" w:rsidP="00000000" w:rsidRDefault="00000000" w:rsidRPr="00000000" w14:paraId="0000000C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Postal address</w:t>
      </w:r>
    </w:p>
    <w:p w:rsidR="00000000" w:rsidDel="00000000" w:rsidP="00000000" w:rsidRDefault="00000000" w:rsidRPr="00000000" w14:paraId="0000000E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Email</w:t>
      </w:r>
    </w:p>
    <w:p w:rsidR="00000000" w:rsidDel="00000000" w:rsidP="00000000" w:rsidRDefault="00000000" w:rsidRPr="00000000" w14:paraId="00000010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Contact telephone number</w:t>
      </w:r>
    </w:p>
    <w:p w:rsidR="00000000" w:rsidDel="00000000" w:rsidP="00000000" w:rsidRDefault="00000000" w:rsidRPr="00000000" w14:paraId="00000012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Other methods of communication, e.g. Zoom, Facetime, WhatsApp etc</w:t>
      </w:r>
    </w:p>
    <w:p w:rsidR="00000000" w:rsidDel="00000000" w:rsidP="00000000" w:rsidRDefault="00000000" w:rsidRPr="00000000" w14:paraId="00000014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Your primary art form of the project is (select ONE only)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80" w:lineRule="auto"/>
        <w:ind w:left="720" w:hanging="36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Dance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Literature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Theatre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Visual arts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Combined arts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80" w:before="0" w:beforeAutospacing="0" w:lineRule="auto"/>
        <w:ind w:left="720" w:hanging="36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Other (please state below)</w:t>
      </w:r>
    </w:p>
    <w:p w:rsidR="00000000" w:rsidDel="00000000" w:rsidP="00000000" w:rsidRDefault="00000000" w:rsidRPr="00000000" w14:paraId="0000001D">
      <w:pPr>
        <w:shd w:fill="ffffff" w:val="clear"/>
        <w:spacing w:after="80" w:before="80" w:lineRule="auto"/>
        <w:ind w:left="720" w:hanging="36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80" w:before="80" w:lineRule="auto"/>
        <w:ind w:left="720" w:hanging="36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8"/>
          <w:szCs w:val="28"/>
          <w:highlight w:val="white"/>
          <w:rtl w:val="0"/>
        </w:rPr>
        <w:t xml:space="preserve">Describe in just 500 words and tell us what would be your dream or your ultimate wish for an inclusive art festival?</w:t>
      </w:r>
    </w:p>
    <w:p w:rsidR="00000000" w:rsidDel="00000000" w:rsidP="00000000" w:rsidRDefault="00000000" w:rsidRPr="00000000" w14:paraId="00000020">
      <w:pPr>
        <w:shd w:fill="ffffff" w:val="clear"/>
        <w:spacing w:after="80" w:before="80" w:lineRule="auto"/>
        <w:rPr>
          <w:rFonts w:ascii="Trebuchet MS" w:cs="Trebuchet MS" w:eastAsia="Trebuchet MS" w:hAnsi="Trebuchet MS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8"/>
          <w:szCs w:val="28"/>
          <w:highlight w:val="white"/>
          <w:rtl w:val="0"/>
        </w:rPr>
        <w:t xml:space="preserve">The festival is about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8"/>
          <w:szCs w:val="28"/>
          <w:highlight w:val="white"/>
          <w:rtl w:val="0"/>
        </w:rPr>
        <w:t xml:space="preserve">‘Inclusive Arts’</w:t>
      </w:r>
      <w:r w:rsidDel="00000000" w:rsidR="00000000" w:rsidRPr="00000000">
        <w:rPr>
          <w:rFonts w:ascii="Trebuchet MS" w:cs="Trebuchet MS" w:eastAsia="Trebuchet MS" w:hAnsi="Trebuchet MS"/>
          <w:i w:val="1"/>
          <w:sz w:val="28"/>
          <w:szCs w:val="28"/>
          <w:highlight w:val="white"/>
          <w:rtl w:val="0"/>
        </w:rPr>
        <w:t xml:space="preserve">, which means the arts that every/anybody (artists or audiences) is able to appreciate, no matter whether you are mentally or physically challenged, or what sexuality, culture, and/or race you may be.</w:t>
      </w:r>
    </w:p>
    <w:p w:rsidR="00000000" w:rsidDel="00000000" w:rsidP="00000000" w:rsidRDefault="00000000" w:rsidRPr="00000000" w14:paraId="00000021">
      <w:pPr>
        <w:shd w:fill="ffffff" w:val="clear"/>
        <w:spacing w:after="80" w:before="80" w:lineRule="auto"/>
        <w:rPr>
          <w:rFonts w:ascii="Trebuchet MS" w:cs="Trebuchet MS" w:eastAsia="Trebuchet MS" w:hAnsi="Trebuchet MS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80" w:before="80" w:lineRule="auto"/>
        <w:rPr>
          <w:rFonts w:ascii="Trebuchet MS" w:cs="Trebuchet MS" w:eastAsia="Trebuchet MS" w:hAnsi="Trebuchet MS"/>
          <w:i w:val="1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80" w:before="80" w:lineRule="auto"/>
        <w:rPr>
          <w:rFonts w:ascii="Trebuchet MS" w:cs="Trebuchet MS" w:eastAsia="Trebuchet MS" w:hAnsi="Trebuchet MS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8"/>
          <w:szCs w:val="28"/>
          <w:highlight w:val="white"/>
          <w:rtl w:val="0"/>
        </w:rPr>
        <w:t xml:space="preserve">Other formats to answer the above question:</w:t>
      </w:r>
    </w:p>
    <w:p w:rsidR="00000000" w:rsidDel="00000000" w:rsidP="00000000" w:rsidRDefault="00000000" w:rsidRPr="00000000" w14:paraId="00000025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8"/>
          <w:szCs w:val="28"/>
          <w:highlight w:val="white"/>
          <w:rtl w:val="0"/>
        </w:rPr>
        <w:t xml:space="preserve">Upload an audio file (less than 5 mins in .mp3 format) or </w:t>
      </w:r>
    </w:p>
    <w:p w:rsidR="00000000" w:rsidDel="00000000" w:rsidP="00000000" w:rsidRDefault="00000000" w:rsidRPr="00000000" w14:paraId="00000026">
      <w:pPr>
        <w:shd w:fill="ffffff" w:val="clear"/>
        <w:spacing w:after="80" w:before="80" w:lineRule="auto"/>
        <w:rPr>
          <w:rFonts w:ascii="Trebuchet MS" w:cs="Trebuchet MS" w:eastAsia="Trebuchet MS" w:hAnsi="Trebuchet MS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8"/>
          <w:szCs w:val="28"/>
          <w:highlight w:val="white"/>
          <w:rtl w:val="0"/>
        </w:rPr>
        <w:t xml:space="preserve">Upload a video file (less than 5 mins in .mp4 format)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80" w:before="80" w:lineRule="auto"/>
        <w:rPr>
          <w:rFonts w:ascii="Trebuchet MS" w:cs="Trebuchet MS" w:eastAsia="Trebuchet MS" w:hAnsi="Trebuchet MS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80" w:before="80" w:lineRule="auto"/>
        <w:rPr>
          <w:rFonts w:ascii="Trebuchet MS" w:cs="Trebuchet MS" w:eastAsia="Trebuchet MS" w:hAnsi="Trebuchet MS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8"/>
          <w:szCs w:val="28"/>
          <w:highlight w:val="white"/>
          <w:rtl w:val="0"/>
        </w:rPr>
        <w:t xml:space="preserve">UPLOAD BUTTON</w:t>
      </w:r>
    </w:p>
    <w:p w:rsidR="00000000" w:rsidDel="00000000" w:rsidP="00000000" w:rsidRDefault="00000000" w:rsidRPr="00000000" w14:paraId="00000029">
      <w:pPr>
        <w:shd w:fill="ffffff" w:val="clear"/>
        <w:spacing w:after="80" w:before="80" w:lineRule="auto"/>
        <w:rPr>
          <w:rFonts w:ascii="Trebuchet MS" w:cs="Trebuchet MS" w:eastAsia="Trebuchet MS" w:hAnsi="Trebuchet MS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80" w:before="80" w:lineRule="auto"/>
        <w:rPr>
          <w:rFonts w:ascii="Trebuchet MS" w:cs="Trebuchet MS" w:eastAsia="Trebuchet MS" w:hAnsi="Trebuchet MS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hd w:fill="ffffff" w:val="clear"/>
        <w:spacing w:after="80" w:before="80" w:lineRule="auto"/>
        <w:rPr/>
      </w:pPr>
      <w:bookmarkStart w:colFirst="0" w:colLast="0" w:name="_3mn59ie246y9" w:id="4"/>
      <w:bookmarkEnd w:id="4"/>
      <w:r w:rsidDel="00000000" w:rsidR="00000000" w:rsidRPr="00000000">
        <w:rPr>
          <w:rtl w:val="0"/>
        </w:rPr>
        <w:t xml:space="preserve">SUPPORTING DOCUMENTS</w:t>
      </w:r>
    </w:p>
    <w:p w:rsidR="00000000" w:rsidDel="00000000" w:rsidP="00000000" w:rsidRDefault="00000000" w:rsidRPr="00000000" w14:paraId="0000002C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 You may provide some examples of previous work, and/or documentation of your work.</w:t>
      </w:r>
    </w:p>
    <w:p w:rsidR="00000000" w:rsidDel="00000000" w:rsidP="00000000" w:rsidRDefault="00000000" w:rsidRPr="00000000" w14:paraId="0000002D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Websites (optional)</w:t>
      </w:r>
    </w:p>
    <w:p w:rsidR="00000000" w:rsidDel="00000000" w:rsidP="00000000" w:rsidRDefault="00000000" w:rsidRPr="00000000" w14:paraId="00000032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You can add links to up to three other websites or locations of other documented work online. </w:t>
      </w:r>
    </w:p>
    <w:p w:rsidR="00000000" w:rsidDel="00000000" w:rsidP="00000000" w:rsidRDefault="00000000" w:rsidRPr="00000000" w14:paraId="00000033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Add images (optional)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Image description/passwords (if applicable) -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Add a video link (optional)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Video description/password (if applicable)</w:t>
      </w:r>
    </w:p>
    <w:p w:rsidR="00000000" w:rsidDel="00000000" w:rsidP="00000000" w:rsidRDefault="00000000" w:rsidRPr="00000000" w14:paraId="0000003C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Add audio (optional)</w:t>
      </w:r>
    </w:p>
    <w:p w:rsidR="00000000" w:rsidDel="00000000" w:rsidP="00000000" w:rsidRDefault="00000000" w:rsidRPr="00000000" w14:paraId="00000040">
      <w:pPr>
        <w:shd w:fill="ffffff" w:val="clear"/>
        <w:spacing w:after="80" w:before="80" w:lineRule="auto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highlight w:val="white"/>
          <w:rtl w:val="0"/>
        </w:rPr>
        <w:t xml:space="preserve">Audio description/password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color w:val="ff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8"/>
          <w:szCs w:val="28"/>
          <w:highlight w:val="white"/>
          <w:u w:val="single"/>
          <w:rtl w:val="0"/>
        </w:rPr>
        <w:t xml:space="preserve">NOTE:</w:t>
      </w:r>
    </w:p>
    <w:p w:rsidR="00000000" w:rsidDel="00000000" w:rsidP="00000000" w:rsidRDefault="00000000" w:rsidRPr="00000000" w14:paraId="00000045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If you are using the Word File to submit your application then, please attach all the supporting documents (if any) with the application form and email them to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8"/>
            <w:szCs w:val="28"/>
            <w:u w:val="single"/>
            <w:rtl w:val="0"/>
          </w:rPr>
          <w:t xml:space="preserve">reachmaaf@gmail.com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If you have any questions please contact us directly by emailing -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8"/>
            <w:szCs w:val="28"/>
            <w:u w:val="single"/>
            <w:rtl w:val="0"/>
          </w:rPr>
          <w:t xml:space="preserve">reachmaaf@gmail.com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80" w:before="80" w:lineRule="auto"/>
        <w:ind w:left="0" w:firstLine="0"/>
        <w:rPr>
          <w:rFonts w:ascii="Trebuchet MS" w:cs="Trebuchet MS" w:eastAsia="Trebuchet MS" w:hAnsi="Trebuchet M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80" w:before="80" w:lineRule="auto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eachmaaf@gmail.com" TargetMode="External"/><Relationship Id="rId8" Type="http://schemas.openxmlformats.org/officeDocument/2006/relationships/hyperlink" Target="mailto:reachmaa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